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F5" w:rsidRPr="00E516F5" w:rsidRDefault="00E516F5" w:rsidP="00E516F5">
      <w:pPr>
        <w:jc w:val="center"/>
        <w:rPr>
          <w:rFonts w:ascii="PT Astra Serif" w:hAnsi="PT Astra Serif"/>
          <w:kern w:val="0"/>
          <w:sz w:val="26"/>
          <w:szCs w:val="26"/>
        </w:rPr>
      </w:pPr>
      <w:r w:rsidRPr="00E516F5">
        <w:rPr>
          <w:rFonts w:ascii="PT Astra Serif" w:hAnsi="PT Astra Serif"/>
          <w:kern w:val="0"/>
          <w:sz w:val="26"/>
          <w:szCs w:val="26"/>
        </w:rPr>
        <w:t>РОССИЙСКАЯ ФЕДЕРАЦИЯ</w:t>
      </w:r>
    </w:p>
    <w:p w:rsidR="00E516F5" w:rsidRPr="00E516F5" w:rsidRDefault="00E516F5" w:rsidP="00E516F5">
      <w:pPr>
        <w:jc w:val="center"/>
        <w:rPr>
          <w:rFonts w:ascii="PT Astra Serif" w:hAnsi="PT Astra Serif"/>
          <w:kern w:val="0"/>
          <w:sz w:val="26"/>
          <w:szCs w:val="26"/>
        </w:rPr>
      </w:pPr>
      <w:r w:rsidRPr="00E516F5">
        <w:rPr>
          <w:rFonts w:ascii="PT Astra Serif" w:hAnsi="PT Astra Serif"/>
          <w:kern w:val="0"/>
          <w:sz w:val="26"/>
          <w:szCs w:val="26"/>
        </w:rPr>
        <w:t>КОСТРОМСКАЯ ОБЛАСТЬ</w:t>
      </w:r>
    </w:p>
    <w:p w:rsidR="00E516F5" w:rsidRPr="00E516F5" w:rsidRDefault="00E516F5" w:rsidP="00E516F5">
      <w:pPr>
        <w:jc w:val="center"/>
        <w:rPr>
          <w:rFonts w:ascii="PT Astra Serif" w:hAnsi="PT Astra Serif"/>
          <w:kern w:val="0"/>
          <w:sz w:val="26"/>
          <w:szCs w:val="26"/>
        </w:rPr>
      </w:pPr>
      <w:r w:rsidRPr="00E516F5">
        <w:rPr>
          <w:rFonts w:ascii="PT Astra Serif" w:hAnsi="PT Astra Serif"/>
          <w:kern w:val="0"/>
          <w:sz w:val="26"/>
          <w:szCs w:val="26"/>
        </w:rPr>
        <w:t>КАДЫЙСКИЙ МУНИЦИПАЛЬНЫЙ РАЙОН</w:t>
      </w:r>
    </w:p>
    <w:p w:rsidR="00E516F5" w:rsidRPr="00E516F5" w:rsidRDefault="00E516F5" w:rsidP="00E516F5">
      <w:pPr>
        <w:jc w:val="center"/>
        <w:rPr>
          <w:rFonts w:ascii="PT Astra Serif" w:hAnsi="PT Astra Serif"/>
          <w:kern w:val="0"/>
          <w:sz w:val="26"/>
          <w:szCs w:val="26"/>
        </w:rPr>
      </w:pPr>
      <w:r w:rsidRPr="00E516F5">
        <w:rPr>
          <w:rFonts w:ascii="PT Astra Serif" w:hAnsi="PT Astra Serif"/>
          <w:kern w:val="0"/>
          <w:sz w:val="26"/>
          <w:szCs w:val="26"/>
        </w:rPr>
        <w:t>АДМИНИСТРАЦИЯ СТОЛПИНСКОГО СЕЛЬСКОГО ПОСЕЛЕНИЯ</w:t>
      </w:r>
    </w:p>
    <w:p w:rsidR="00E516F5" w:rsidRPr="00E516F5" w:rsidRDefault="00E516F5" w:rsidP="00E516F5">
      <w:pPr>
        <w:jc w:val="center"/>
        <w:rPr>
          <w:rFonts w:ascii="PT Astra Serif" w:hAnsi="PT Astra Serif"/>
          <w:kern w:val="0"/>
          <w:sz w:val="26"/>
          <w:szCs w:val="26"/>
        </w:rPr>
      </w:pPr>
    </w:p>
    <w:p w:rsidR="00E516F5" w:rsidRPr="00E516F5" w:rsidRDefault="00E516F5" w:rsidP="00E516F5">
      <w:pPr>
        <w:jc w:val="center"/>
        <w:rPr>
          <w:rFonts w:ascii="PT Astra Serif" w:hAnsi="PT Astra Serif"/>
          <w:kern w:val="0"/>
          <w:sz w:val="26"/>
          <w:szCs w:val="26"/>
        </w:rPr>
      </w:pPr>
    </w:p>
    <w:p w:rsidR="00E516F5" w:rsidRPr="00E516F5" w:rsidRDefault="00E516F5" w:rsidP="00E516F5">
      <w:pPr>
        <w:jc w:val="center"/>
        <w:rPr>
          <w:rFonts w:ascii="PT Astra Serif" w:hAnsi="PT Astra Serif"/>
          <w:kern w:val="0"/>
          <w:sz w:val="26"/>
          <w:szCs w:val="26"/>
        </w:rPr>
      </w:pPr>
      <w:r w:rsidRPr="00E516F5">
        <w:rPr>
          <w:rFonts w:ascii="PT Astra Serif" w:hAnsi="PT Astra Serif"/>
          <w:kern w:val="0"/>
          <w:sz w:val="26"/>
          <w:szCs w:val="26"/>
        </w:rPr>
        <w:t>ПОСТАНОВЛЕНИЕ</w:t>
      </w:r>
    </w:p>
    <w:p w:rsidR="00E516F5" w:rsidRPr="00E516F5" w:rsidRDefault="00E516F5" w:rsidP="00E516F5">
      <w:pPr>
        <w:jc w:val="center"/>
        <w:rPr>
          <w:rFonts w:ascii="PT Astra Serif" w:hAnsi="PT Astra Serif"/>
          <w:kern w:val="0"/>
          <w:sz w:val="26"/>
          <w:szCs w:val="26"/>
        </w:rPr>
      </w:pPr>
    </w:p>
    <w:p w:rsidR="00E516F5" w:rsidRPr="00E516F5" w:rsidRDefault="00E516F5" w:rsidP="00E516F5">
      <w:pPr>
        <w:jc w:val="center"/>
        <w:rPr>
          <w:rFonts w:ascii="PT Astra Serif" w:hAnsi="PT Astra Serif"/>
          <w:kern w:val="0"/>
          <w:sz w:val="26"/>
          <w:szCs w:val="26"/>
        </w:rPr>
      </w:pPr>
      <w:r>
        <w:rPr>
          <w:rFonts w:ascii="PT Astra Serif" w:hAnsi="PT Astra Serif"/>
          <w:kern w:val="0"/>
          <w:sz w:val="26"/>
          <w:szCs w:val="26"/>
        </w:rPr>
        <w:t>От «01»</w:t>
      </w:r>
      <w:r w:rsidRPr="00E516F5">
        <w:rPr>
          <w:rFonts w:ascii="PT Astra Serif" w:hAnsi="PT Astra Serif"/>
          <w:kern w:val="0"/>
          <w:sz w:val="26"/>
          <w:szCs w:val="26"/>
        </w:rPr>
        <w:t xml:space="preserve"> ма</w:t>
      </w:r>
      <w:r>
        <w:rPr>
          <w:rFonts w:ascii="PT Astra Serif" w:hAnsi="PT Astra Serif"/>
          <w:kern w:val="0"/>
          <w:sz w:val="26"/>
          <w:szCs w:val="26"/>
        </w:rPr>
        <w:t>рта</w:t>
      </w:r>
      <w:r w:rsidRPr="00E516F5">
        <w:rPr>
          <w:rFonts w:ascii="PT Astra Serif" w:hAnsi="PT Astra Serif"/>
          <w:kern w:val="0"/>
          <w:sz w:val="26"/>
          <w:szCs w:val="26"/>
        </w:rPr>
        <w:t xml:space="preserve"> 20</w:t>
      </w:r>
      <w:r>
        <w:rPr>
          <w:rFonts w:ascii="PT Astra Serif" w:hAnsi="PT Astra Serif"/>
          <w:kern w:val="0"/>
          <w:sz w:val="26"/>
          <w:szCs w:val="26"/>
        </w:rPr>
        <w:t>21</w:t>
      </w:r>
      <w:r w:rsidRPr="00E516F5">
        <w:rPr>
          <w:rFonts w:ascii="PT Astra Serif" w:hAnsi="PT Astra Serif"/>
          <w:kern w:val="0"/>
          <w:sz w:val="26"/>
          <w:szCs w:val="26"/>
        </w:rPr>
        <w:t xml:space="preserve"> года                                                                                          № </w:t>
      </w:r>
      <w:r>
        <w:rPr>
          <w:rFonts w:ascii="PT Astra Serif" w:hAnsi="PT Astra Serif"/>
          <w:kern w:val="0"/>
          <w:sz w:val="26"/>
          <w:szCs w:val="26"/>
        </w:rPr>
        <w:t>14</w:t>
      </w:r>
    </w:p>
    <w:p w:rsidR="00E516F5" w:rsidRPr="00E516F5" w:rsidRDefault="00E516F5" w:rsidP="00E516F5">
      <w:pPr>
        <w:jc w:val="center"/>
        <w:rPr>
          <w:rFonts w:ascii="PT Astra Serif" w:hAnsi="PT Astra Serif"/>
          <w:b/>
          <w:sz w:val="26"/>
          <w:szCs w:val="26"/>
        </w:rPr>
      </w:pPr>
    </w:p>
    <w:p w:rsidR="00E516F5" w:rsidRPr="00E516F5" w:rsidRDefault="00E516F5" w:rsidP="00E516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6"/>
          <w:szCs w:val="26"/>
        </w:rPr>
      </w:pPr>
    </w:p>
    <w:p w:rsidR="00E516F5" w:rsidRDefault="00E516F5" w:rsidP="00E516F5">
      <w:pPr>
        <w:autoSpaceDE w:val="0"/>
        <w:autoSpaceDN w:val="0"/>
        <w:adjustRightInd w:val="0"/>
        <w:jc w:val="both"/>
        <w:rPr>
          <w:rFonts w:ascii="PT Astra Serif" w:hAnsi="PT Astra Serif"/>
          <w:kern w:val="0"/>
          <w:sz w:val="26"/>
          <w:szCs w:val="26"/>
        </w:rPr>
      </w:pPr>
      <w:r>
        <w:rPr>
          <w:rFonts w:ascii="PT Astra Serif" w:hAnsi="PT Astra Serif"/>
          <w:kern w:val="0"/>
          <w:sz w:val="26"/>
          <w:szCs w:val="26"/>
        </w:rPr>
        <w:t>О внесении изменений в постановление</w:t>
      </w:r>
    </w:p>
    <w:p w:rsidR="00E516F5" w:rsidRDefault="0093487F" w:rsidP="00E516F5">
      <w:pPr>
        <w:autoSpaceDE w:val="0"/>
        <w:autoSpaceDN w:val="0"/>
        <w:adjustRightInd w:val="0"/>
        <w:jc w:val="both"/>
        <w:rPr>
          <w:rFonts w:ascii="PT Astra Serif" w:hAnsi="PT Astra Serif"/>
          <w:kern w:val="0"/>
          <w:sz w:val="26"/>
          <w:szCs w:val="26"/>
        </w:rPr>
      </w:pPr>
      <w:r>
        <w:rPr>
          <w:rFonts w:ascii="PT Astra Serif" w:hAnsi="PT Astra Serif"/>
          <w:kern w:val="0"/>
          <w:sz w:val="26"/>
          <w:szCs w:val="26"/>
        </w:rPr>
        <w:t>администрации</w:t>
      </w:r>
      <w:r w:rsidR="00E516F5">
        <w:rPr>
          <w:rFonts w:ascii="PT Astra Serif" w:hAnsi="PT Astra Serif"/>
          <w:kern w:val="0"/>
          <w:sz w:val="26"/>
          <w:szCs w:val="26"/>
        </w:rPr>
        <w:t xml:space="preserve"> Столпинского сельского</w:t>
      </w:r>
    </w:p>
    <w:p w:rsidR="00E516F5" w:rsidRDefault="0093487F" w:rsidP="00E516F5">
      <w:pPr>
        <w:autoSpaceDE w:val="0"/>
        <w:autoSpaceDN w:val="0"/>
        <w:adjustRightInd w:val="0"/>
        <w:jc w:val="both"/>
        <w:rPr>
          <w:rFonts w:ascii="PT Astra Serif" w:hAnsi="PT Astra Serif"/>
          <w:kern w:val="0"/>
          <w:sz w:val="26"/>
          <w:szCs w:val="26"/>
        </w:rPr>
      </w:pPr>
      <w:r>
        <w:rPr>
          <w:rFonts w:ascii="PT Astra Serif" w:hAnsi="PT Astra Serif"/>
          <w:kern w:val="0"/>
          <w:sz w:val="26"/>
          <w:szCs w:val="26"/>
        </w:rPr>
        <w:t>поселения</w:t>
      </w:r>
      <w:r w:rsidR="00E516F5">
        <w:rPr>
          <w:rFonts w:ascii="PT Astra Serif" w:hAnsi="PT Astra Serif"/>
          <w:kern w:val="0"/>
          <w:sz w:val="26"/>
          <w:szCs w:val="26"/>
        </w:rPr>
        <w:t xml:space="preserve"> от 14 мая 2019 года № 25</w:t>
      </w:r>
    </w:p>
    <w:p w:rsidR="00E516F5" w:rsidRDefault="00E516F5" w:rsidP="00E516F5">
      <w:pPr>
        <w:autoSpaceDE w:val="0"/>
        <w:autoSpaceDN w:val="0"/>
        <w:adjustRightInd w:val="0"/>
        <w:jc w:val="both"/>
        <w:rPr>
          <w:rFonts w:ascii="PT Astra Serif" w:hAnsi="PT Astra Serif"/>
          <w:kern w:val="0"/>
          <w:sz w:val="26"/>
          <w:szCs w:val="26"/>
        </w:rPr>
      </w:pPr>
    </w:p>
    <w:p w:rsidR="00E516F5" w:rsidRDefault="00E516F5" w:rsidP="00E516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516F5">
        <w:rPr>
          <w:rFonts w:ascii="PT Astra Serif" w:hAnsi="PT Astra Serif"/>
          <w:kern w:val="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516F5">
        <w:rPr>
          <w:rFonts w:ascii="PT Astra Serif" w:hAnsi="PT Astra Serif"/>
          <w:sz w:val="26"/>
          <w:szCs w:val="26"/>
        </w:rPr>
        <w:t>руководствуясь Уставом муниципального образования Столпинское сельское поселение Кадыйского муниципального района Костромской области, администрация Столпинского сельского поселения постановляет:</w:t>
      </w:r>
    </w:p>
    <w:p w:rsidR="00E516F5" w:rsidRDefault="00E516F5" w:rsidP="00E516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6"/>
          <w:szCs w:val="26"/>
        </w:rPr>
      </w:pPr>
    </w:p>
    <w:p w:rsidR="00E516F5" w:rsidRDefault="00E516F5" w:rsidP="00E516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6"/>
          <w:szCs w:val="26"/>
        </w:rPr>
      </w:pPr>
      <w:r w:rsidRPr="00E516F5">
        <w:rPr>
          <w:rFonts w:ascii="PT Astra Serif" w:hAnsi="PT Astra Serif"/>
          <w:kern w:val="0"/>
          <w:sz w:val="26"/>
          <w:szCs w:val="26"/>
        </w:rPr>
        <w:t>1. Внести сле</w:t>
      </w:r>
      <w:r>
        <w:rPr>
          <w:rFonts w:ascii="PT Astra Serif" w:hAnsi="PT Astra Serif"/>
          <w:kern w:val="0"/>
          <w:sz w:val="26"/>
          <w:szCs w:val="26"/>
        </w:rPr>
        <w:t>дующие изменений и дополнения в постановление администрации Столпинского сельского поселения Кадыйского муниципального района Костромской области от 14 мая 2019 года № 25 «</w:t>
      </w:r>
      <w:r w:rsidRPr="00E516F5">
        <w:rPr>
          <w:rFonts w:ascii="PT Astra Serif" w:hAnsi="PT Astra Serif"/>
          <w:kern w:val="0"/>
          <w:sz w:val="26"/>
          <w:szCs w:val="26"/>
        </w:rPr>
        <w:t>Об утверждении муниципальной программы</w:t>
      </w:r>
      <w:r>
        <w:rPr>
          <w:rFonts w:ascii="PT Astra Serif" w:hAnsi="PT Astra Serif"/>
          <w:kern w:val="0"/>
          <w:sz w:val="26"/>
          <w:szCs w:val="26"/>
        </w:rPr>
        <w:t xml:space="preserve"> </w:t>
      </w:r>
      <w:r w:rsidRPr="00E516F5">
        <w:rPr>
          <w:rFonts w:ascii="PT Astra Serif" w:hAnsi="PT Astra Serif"/>
          <w:kern w:val="0"/>
          <w:sz w:val="26"/>
          <w:szCs w:val="26"/>
        </w:rPr>
        <w:t>«Энергосбережение и повышения энергетической</w:t>
      </w:r>
      <w:r>
        <w:rPr>
          <w:rFonts w:ascii="PT Astra Serif" w:hAnsi="PT Astra Serif"/>
          <w:kern w:val="0"/>
          <w:sz w:val="26"/>
          <w:szCs w:val="26"/>
        </w:rPr>
        <w:t xml:space="preserve"> </w:t>
      </w:r>
      <w:r w:rsidRPr="00E516F5">
        <w:rPr>
          <w:rFonts w:ascii="PT Astra Serif" w:hAnsi="PT Astra Serif"/>
          <w:kern w:val="0"/>
          <w:sz w:val="26"/>
          <w:szCs w:val="26"/>
        </w:rPr>
        <w:t>эффективности на территории Столпинского сельского поселения на 2019-2021 годы»</w:t>
      </w:r>
      <w:r>
        <w:rPr>
          <w:rFonts w:ascii="PT Astra Serif" w:hAnsi="PT Astra Serif"/>
          <w:kern w:val="0"/>
          <w:sz w:val="26"/>
          <w:szCs w:val="26"/>
        </w:rPr>
        <w:t xml:space="preserve"> далее – Программа</w:t>
      </w:r>
      <w:r w:rsidR="00951E80">
        <w:rPr>
          <w:rFonts w:ascii="PT Astra Serif" w:hAnsi="PT Astra Serif"/>
          <w:kern w:val="0"/>
          <w:sz w:val="26"/>
          <w:szCs w:val="26"/>
        </w:rPr>
        <w:t>:</w:t>
      </w:r>
    </w:p>
    <w:p w:rsidR="00E516F5" w:rsidRDefault="00E516F5" w:rsidP="00E516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90713">
        <w:rPr>
          <w:rFonts w:ascii="PT Astra Serif" w:hAnsi="PT Astra Serif"/>
          <w:sz w:val="26"/>
          <w:szCs w:val="26"/>
        </w:rPr>
        <w:t xml:space="preserve">1.1. </w:t>
      </w:r>
      <w:r w:rsidR="00B90713" w:rsidRPr="00B90713">
        <w:rPr>
          <w:rFonts w:ascii="PT Astra Serif" w:hAnsi="PT Astra Serif"/>
          <w:sz w:val="26"/>
          <w:szCs w:val="26"/>
        </w:rPr>
        <w:t>Изложить</w:t>
      </w:r>
      <w:r w:rsidRPr="00B90713">
        <w:rPr>
          <w:rFonts w:ascii="PT Astra Serif" w:hAnsi="PT Astra Serif"/>
          <w:sz w:val="26"/>
          <w:szCs w:val="26"/>
        </w:rPr>
        <w:t xml:space="preserve"> </w:t>
      </w:r>
      <w:r w:rsidR="00B90713" w:rsidRPr="00B90713">
        <w:rPr>
          <w:rFonts w:ascii="PT Astra Serif" w:hAnsi="PT Astra Serif"/>
          <w:sz w:val="26"/>
          <w:szCs w:val="26"/>
        </w:rPr>
        <w:t>раздел</w:t>
      </w:r>
      <w:r w:rsidRPr="00B90713">
        <w:rPr>
          <w:rFonts w:ascii="PT Astra Serif" w:hAnsi="PT Astra Serif"/>
          <w:sz w:val="26"/>
          <w:szCs w:val="26"/>
        </w:rPr>
        <w:t xml:space="preserve"> 4 Программы </w:t>
      </w:r>
      <w:r w:rsidR="00B90713" w:rsidRPr="00B90713">
        <w:rPr>
          <w:rFonts w:ascii="PT Astra Serif" w:hAnsi="PT Astra Serif"/>
          <w:sz w:val="26"/>
          <w:szCs w:val="26"/>
        </w:rPr>
        <w:t>в следующей редакции:</w:t>
      </w:r>
    </w:p>
    <w:p w:rsidR="00951E80" w:rsidRDefault="00951E80" w:rsidP="00E516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51E80" w:rsidRPr="00951E80" w:rsidRDefault="00951E80" w:rsidP="00951E80">
      <w:pPr>
        <w:shd w:val="clear" w:color="auto" w:fill="FFFFFF"/>
        <w:ind w:left="720"/>
        <w:jc w:val="center"/>
        <w:rPr>
          <w:rFonts w:ascii="PT Astra Serif" w:hAnsi="PT Astra Serif" w:cs="Arial"/>
          <w:b/>
          <w:kern w:val="0"/>
          <w:sz w:val="26"/>
          <w:szCs w:val="26"/>
        </w:rPr>
      </w:pPr>
      <w:r>
        <w:rPr>
          <w:rFonts w:ascii="PT Astra Serif" w:hAnsi="PT Astra Serif" w:cs="Arial"/>
          <w:b/>
          <w:kern w:val="0"/>
          <w:sz w:val="26"/>
          <w:szCs w:val="26"/>
        </w:rPr>
        <w:t>«</w:t>
      </w:r>
      <w:r w:rsidRPr="00951E80">
        <w:rPr>
          <w:rFonts w:ascii="PT Astra Serif" w:hAnsi="PT Astra Serif" w:cs="Arial"/>
          <w:b/>
          <w:kern w:val="0"/>
          <w:sz w:val="26"/>
          <w:szCs w:val="26"/>
        </w:rPr>
        <w:t>4. Мероприятия и ресурсное обеспечение программы</w:t>
      </w:r>
    </w:p>
    <w:p w:rsidR="00B90713" w:rsidRPr="00951E80" w:rsidRDefault="00B90713" w:rsidP="00E516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140"/>
        <w:gridCol w:w="1986"/>
        <w:gridCol w:w="993"/>
        <w:gridCol w:w="876"/>
        <w:gridCol w:w="851"/>
      </w:tblGrid>
      <w:tr w:rsidR="00B90713" w:rsidRPr="00B90713" w:rsidTr="00B90713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ind w:left="-534"/>
              <w:jc w:val="right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 xml:space="preserve">№  </w:t>
            </w:r>
          </w:p>
          <w:p w:rsidR="00B90713" w:rsidRPr="00B90713" w:rsidRDefault="00B90713" w:rsidP="00AE1059">
            <w:pPr>
              <w:ind w:left="-534"/>
              <w:jc w:val="right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Финансовые затраты (тыс.руб.)</w:t>
            </w:r>
          </w:p>
        </w:tc>
      </w:tr>
      <w:tr w:rsidR="00B90713" w:rsidRPr="00B90713" w:rsidTr="00B90713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13" w:rsidRPr="00B90713" w:rsidRDefault="00B90713" w:rsidP="00AE1059">
            <w:pP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13" w:rsidRPr="00B90713" w:rsidRDefault="00B90713" w:rsidP="00AE1059">
            <w:pP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13" w:rsidRPr="00B90713" w:rsidRDefault="00B90713" w:rsidP="00AE1059">
            <w:pP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 xml:space="preserve">В том числе по годам </w:t>
            </w:r>
          </w:p>
        </w:tc>
      </w:tr>
      <w:tr w:rsidR="00B90713" w:rsidRPr="00B90713" w:rsidTr="00B90713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13" w:rsidRPr="00B90713" w:rsidRDefault="00B90713" w:rsidP="00AE1059">
            <w:pP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13" w:rsidRPr="00B90713" w:rsidRDefault="00B90713" w:rsidP="00AE1059">
            <w:pP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13" w:rsidRPr="00B90713" w:rsidRDefault="00B90713" w:rsidP="00AE1059">
            <w:pP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ind w:right="33" w:hanging="7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2021</w:t>
            </w:r>
          </w:p>
        </w:tc>
      </w:tr>
      <w:tr w:rsidR="00B90713" w:rsidRPr="00B90713" w:rsidTr="00B9071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Модернизация систем уличного освещения населенных пунктов Столпинского сельского поселения (использование энергосберегающих ламп)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бюджет Столпинского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35</w:t>
            </w:r>
          </w:p>
        </w:tc>
      </w:tr>
      <w:tr w:rsidR="00B90713" w:rsidRPr="00B90713" w:rsidTr="00B90713">
        <w:trPr>
          <w:trHeight w:val="176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3" w:rsidRPr="00B90713" w:rsidRDefault="00B90713" w:rsidP="00B9071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theme="minorBidi"/>
                <w:kern w:val="0"/>
                <w:sz w:val="26"/>
                <w:szCs w:val="26"/>
                <w:lang w:eastAsia="en-US"/>
              </w:rPr>
            </w:pPr>
            <w:r w:rsidRPr="00B90713">
              <w:rPr>
                <w:rFonts w:ascii="PT Astra Serif" w:hAnsi="PT Astra Serif"/>
                <w:color w:val="000000"/>
                <w:kern w:val="0"/>
                <w:sz w:val="26"/>
                <w:szCs w:val="26"/>
              </w:rPr>
              <w:t>Приобретени</w:t>
            </w:r>
            <w:r w:rsidRPr="00B90713">
              <w:rPr>
                <w:rFonts w:ascii="PT Astra Serif" w:hAnsi="PT Astra Serif"/>
                <w:color w:val="000000"/>
                <w:kern w:val="0"/>
                <w:sz w:val="26"/>
                <w:szCs w:val="26"/>
              </w:rPr>
              <w:t>е материалов</w:t>
            </w:r>
            <w:r>
              <w:rPr>
                <w:rFonts w:ascii="PT Astra Serif" w:hAnsi="PT Astra Serif"/>
                <w:color w:val="000000"/>
                <w:kern w:val="0"/>
                <w:sz w:val="26"/>
                <w:szCs w:val="26"/>
              </w:rPr>
              <w:t xml:space="preserve"> (светильники, проводка, щитовая и т.д.)</w:t>
            </w:r>
            <w:r w:rsidRPr="00B90713">
              <w:rPr>
                <w:rFonts w:ascii="PT Astra Serif" w:hAnsi="PT Astra Serif"/>
                <w:color w:val="000000"/>
                <w:kern w:val="0"/>
                <w:sz w:val="26"/>
                <w:szCs w:val="26"/>
              </w:rPr>
              <w:t xml:space="preserve">, </w:t>
            </w:r>
            <w:r w:rsidRPr="00B90713">
              <w:rPr>
                <w:rFonts w:ascii="PT Astra Serif" w:hAnsi="PT Astra Serif"/>
                <w:color w:val="000000"/>
                <w:kern w:val="0"/>
                <w:sz w:val="26"/>
                <w:szCs w:val="26"/>
              </w:rPr>
              <w:t xml:space="preserve">выполнение монтажных работ по </w:t>
            </w:r>
            <w:r>
              <w:rPr>
                <w:rFonts w:ascii="PT Astra Serif" w:hAnsi="PT Astra Serif"/>
                <w:color w:val="000000"/>
                <w:kern w:val="0"/>
                <w:sz w:val="26"/>
                <w:szCs w:val="26"/>
              </w:rPr>
              <w:t>электро</w:t>
            </w:r>
            <w:r w:rsidRPr="00B90713">
              <w:rPr>
                <w:rFonts w:ascii="PT Astra Serif" w:hAnsi="PT Astra Serif"/>
                <w:color w:val="000000"/>
                <w:kern w:val="0"/>
                <w:sz w:val="26"/>
                <w:szCs w:val="26"/>
              </w:rPr>
              <w:t xml:space="preserve">оборудованию котельной в здании </w:t>
            </w:r>
            <w:r w:rsidRPr="00B90713">
              <w:rPr>
                <w:rFonts w:ascii="PT Astra Serif" w:hAnsi="PT Astra Serif"/>
                <w:color w:val="000000"/>
                <w:kern w:val="0"/>
                <w:sz w:val="26"/>
                <w:szCs w:val="26"/>
              </w:rPr>
              <w:t>Столпинского сельского дома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бюджет Столпинского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1,7</w:t>
            </w:r>
          </w:p>
        </w:tc>
      </w:tr>
      <w:tr w:rsidR="00B90713" w:rsidRPr="00B90713" w:rsidTr="00B9071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t xml:space="preserve">Принятие муниципальных нормативных правовых актов в </w:t>
            </w: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lastRenderedPageBreak/>
              <w:t xml:space="preserve">сфере энергосбережения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lastRenderedPageBreak/>
              <w:t>не требует дополнительны</w:t>
            </w: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lastRenderedPageBreak/>
              <w:t>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lastRenderedPageBreak/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90713" w:rsidRPr="00B90713" w:rsidTr="00B9071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90713" w:rsidRPr="00B90713" w:rsidTr="00B9071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Утепление окон, входных дверей в муниципальных учреждениях Столпинского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t>не требует дополнительных финансовых затрат</w:t>
            </w: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90713" w:rsidRPr="00B90713" w:rsidTr="00B9071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 xml:space="preserve">Размещение на сайте администрации Столпинского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</w:tr>
      <w:tr w:rsidR="00B90713" w:rsidRPr="00B90713" w:rsidTr="00B9071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PT Astra Serif" w:hAnsi="PT Astra Serif" w:cs="Arial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kern w:val="0"/>
                <w:sz w:val="26"/>
                <w:szCs w:val="26"/>
              </w:rPr>
              <w:t>не требует дополнительных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13" w:rsidRPr="00B90713" w:rsidRDefault="00B90713" w:rsidP="00AE1059">
            <w:pPr>
              <w:jc w:val="center"/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</w:pPr>
            <w:r w:rsidRPr="00B90713">
              <w:rPr>
                <w:rFonts w:ascii="PT Astra Serif" w:hAnsi="PT Astra Serif" w:cs="Arial"/>
                <w:color w:val="000000"/>
                <w:kern w:val="0"/>
                <w:sz w:val="26"/>
                <w:szCs w:val="26"/>
              </w:rPr>
              <w:t>-</w:t>
            </w:r>
          </w:p>
        </w:tc>
      </w:tr>
    </w:tbl>
    <w:p w:rsidR="00E516F5" w:rsidRPr="00B90713" w:rsidRDefault="00951E80" w:rsidP="00E516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0"/>
          <w:sz w:val="26"/>
          <w:szCs w:val="26"/>
        </w:rPr>
      </w:pPr>
      <w:r>
        <w:rPr>
          <w:rFonts w:ascii="PT Astra Serif" w:hAnsi="PT Astra Serif"/>
          <w:kern w:val="0"/>
          <w:sz w:val="26"/>
          <w:szCs w:val="26"/>
        </w:rPr>
        <w:t>».</w:t>
      </w:r>
      <w:bookmarkStart w:id="0" w:name="_GoBack"/>
      <w:bookmarkEnd w:id="0"/>
    </w:p>
    <w:p w:rsidR="00E516F5" w:rsidRPr="00B90713" w:rsidRDefault="00E516F5" w:rsidP="00E516F5">
      <w:pPr>
        <w:autoSpaceDE w:val="0"/>
        <w:autoSpaceDN w:val="0"/>
        <w:adjustRightInd w:val="0"/>
        <w:jc w:val="both"/>
        <w:rPr>
          <w:rFonts w:ascii="PT Astra Serif" w:hAnsi="PT Astra Serif"/>
          <w:kern w:val="0"/>
          <w:sz w:val="26"/>
          <w:szCs w:val="26"/>
        </w:rPr>
      </w:pPr>
    </w:p>
    <w:p w:rsidR="00B90713" w:rsidRPr="00B90713" w:rsidRDefault="00B90713" w:rsidP="00B90713">
      <w:pPr>
        <w:ind w:firstLine="709"/>
        <w:jc w:val="both"/>
        <w:rPr>
          <w:rFonts w:ascii="PT Astra Serif" w:eastAsia="Calibri" w:hAnsi="PT Astra Serif"/>
          <w:kern w:val="0"/>
          <w:sz w:val="26"/>
          <w:szCs w:val="26"/>
          <w:lang w:eastAsia="en-US"/>
        </w:rPr>
      </w:pPr>
      <w:r w:rsidRPr="00B90713">
        <w:rPr>
          <w:rFonts w:ascii="PT Astra Serif" w:eastAsia="Calibri" w:hAnsi="PT Astra Serif"/>
          <w:kern w:val="0"/>
          <w:sz w:val="26"/>
          <w:szCs w:val="26"/>
          <w:lang w:eastAsia="en-US"/>
        </w:rPr>
        <w:t xml:space="preserve">2. </w:t>
      </w:r>
      <w:r>
        <w:rPr>
          <w:rFonts w:ascii="PT Astra Serif" w:eastAsia="Calibri" w:hAnsi="PT Astra Serif"/>
          <w:kern w:val="0"/>
          <w:sz w:val="26"/>
          <w:szCs w:val="26"/>
          <w:lang w:eastAsia="en-US"/>
        </w:rPr>
        <w:t>Настоящее п</w:t>
      </w:r>
      <w:r w:rsidRPr="00B90713">
        <w:rPr>
          <w:rFonts w:ascii="PT Astra Serif" w:eastAsia="Calibri" w:hAnsi="PT Astra Serif"/>
          <w:kern w:val="0"/>
          <w:sz w:val="26"/>
          <w:szCs w:val="26"/>
          <w:lang w:eastAsia="en-US"/>
        </w:rPr>
        <w:t xml:space="preserve">остановление </w:t>
      </w:r>
      <w:r>
        <w:rPr>
          <w:rFonts w:ascii="PT Astra Serif" w:eastAsia="Calibri" w:hAnsi="PT Astra Serif"/>
          <w:kern w:val="0"/>
          <w:sz w:val="26"/>
          <w:szCs w:val="26"/>
          <w:lang w:eastAsia="en-US"/>
        </w:rPr>
        <w:t>вступает в силу с момента</w:t>
      </w:r>
      <w:r w:rsidRPr="00B90713">
        <w:rPr>
          <w:rFonts w:ascii="PT Astra Serif" w:eastAsia="Calibri" w:hAnsi="PT Astra Serif"/>
          <w:kern w:val="0"/>
          <w:sz w:val="26"/>
          <w:szCs w:val="26"/>
          <w:lang w:eastAsia="en-US"/>
        </w:rPr>
        <w:t xml:space="preserve"> официально</w:t>
      </w:r>
      <w:r>
        <w:rPr>
          <w:rFonts w:ascii="PT Astra Serif" w:eastAsia="Calibri" w:hAnsi="PT Astra Serif"/>
          <w:kern w:val="0"/>
          <w:sz w:val="26"/>
          <w:szCs w:val="26"/>
          <w:lang w:eastAsia="en-US"/>
        </w:rPr>
        <w:t>го</w:t>
      </w:r>
      <w:r w:rsidRPr="00B90713">
        <w:rPr>
          <w:rFonts w:ascii="PT Astra Serif" w:eastAsia="Calibri" w:hAnsi="PT Astra Serif"/>
          <w:kern w:val="0"/>
          <w:sz w:val="26"/>
          <w:szCs w:val="26"/>
          <w:lang w:eastAsia="en-US"/>
        </w:rPr>
        <w:t xml:space="preserve"> опубликовани</w:t>
      </w:r>
      <w:r>
        <w:rPr>
          <w:rFonts w:ascii="PT Astra Serif" w:eastAsia="Calibri" w:hAnsi="PT Astra Serif"/>
          <w:kern w:val="0"/>
          <w:sz w:val="26"/>
          <w:szCs w:val="26"/>
          <w:lang w:eastAsia="en-US"/>
        </w:rPr>
        <w:t>я</w:t>
      </w:r>
      <w:r w:rsidRPr="00B90713">
        <w:rPr>
          <w:rFonts w:ascii="PT Astra Serif" w:eastAsia="Calibri" w:hAnsi="PT Astra Serif"/>
          <w:kern w:val="0"/>
          <w:sz w:val="26"/>
          <w:szCs w:val="26"/>
          <w:lang w:eastAsia="en-US"/>
        </w:rPr>
        <w:t xml:space="preserve"> </w:t>
      </w:r>
    </w:p>
    <w:p w:rsidR="00B90713" w:rsidRPr="00B90713" w:rsidRDefault="00B90713" w:rsidP="00B90713">
      <w:pPr>
        <w:ind w:firstLine="709"/>
        <w:jc w:val="both"/>
        <w:rPr>
          <w:rFonts w:ascii="PT Astra Serif" w:eastAsia="Calibri" w:hAnsi="PT Astra Serif"/>
          <w:kern w:val="0"/>
          <w:sz w:val="26"/>
          <w:szCs w:val="26"/>
          <w:lang w:eastAsia="en-US"/>
        </w:rPr>
      </w:pPr>
    </w:p>
    <w:p w:rsidR="00B90713" w:rsidRPr="00B90713" w:rsidRDefault="00B90713" w:rsidP="00B90713">
      <w:pPr>
        <w:jc w:val="both"/>
        <w:rPr>
          <w:rFonts w:ascii="PT Astra Serif" w:eastAsia="Calibri" w:hAnsi="PT Astra Serif"/>
          <w:kern w:val="0"/>
          <w:sz w:val="26"/>
          <w:szCs w:val="26"/>
          <w:lang w:eastAsia="en-US"/>
        </w:rPr>
      </w:pPr>
    </w:p>
    <w:p w:rsidR="00B90713" w:rsidRPr="00B90713" w:rsidRDefault="00B90713" w:rsidP="00B90713">
      <w:pPr>
        <w:jc w:val="both"/>
        <w:rPr>
          <w:rFonts w:ascii="PT Astra Serif" w:eastAsia="Calibri" w:hAnsi="PT Astra Serif"/>
          <w:kern w:val="0"/>
          <w:sz w:val="26"/>
          <w:szCs w:val="26"/>
          <w:lang w:eastAsia="en-US"/>
        </w:rPr>
      </w:pPr>
      <w:r w:rsidRPr="00B90713">
        <w:rPr>
          <w:rFonts w:ascii="PT Astra Serif" w:eastAsia="Calibri" w:hAnsi="PT Astra Serif"/>
          <w:kern w:val="0"/>
          <w:sz w:val="26"/>
          <w:szCs w:val="26"/>
          <w:lang w:eastAsia="en-US"/>
        </w:rPr>
        <w:t>Глава Столпинского сельского поселения</w:t>
      </w:r>
    </w:p>
    <w:p w:rsidR="00B90713" w:rsidRPr="00B90713" w:rsidRDefault="00B90713" w:rsidP="00B90713">
      <w:pPr>
        <w:jc w:val="both"/>
        <w:rPr>
          <w:rFonts w:ascii="PT Astra Serif" w:eastAsia="Calibri" w:hAnsi="PT Astra Serif"/>
          <w:kern w:val="0"/>
          <w:sz w:val="26"/>
          <w:szCs w:val="26"/>
          <w:lang w:eastAsia="en-US"/>
        </w:rPr>
      </w:pPr>
      <w:r w:rsidRPr="00B90713">
        <w:rPr>
          <w:rFonts w:ascii="PT Astra Serif" w:eastAsia="Calibri" w:hAnsi="PT Astra Serif"/>
          <w:kern w:val="0"/>
          <w:sz w:val="26"/>
          <w:szCs w:val="26"/>
          <w:lang w:eastAsia="en-US"/>
        </w:rPr>
        <w:t>Кадыйского муниципального района</w:t>
      </w:r>
    </w:p>
    <w:p w:rsidR="00B90713" w:rsidRPr="00B90713" w:rsidRDefault="00B90713" w:rsidP="00B90713">
      <w:pPr>
        <w:jc w:val="both"/>
        <w:rPr>
          <w:rFonts w:ascii="PT Astra Serif" w:eastAsia="Calibri" w:hAnsi="PT Astra Serif"/>
          <w:kern w:val="0"/>
          <w:sz w:val="26"/>
          <w:szCs w:val="26"/>
          <w:lang w:eastAsia="en-US"/>
        </w:rPr>
      </w:pPr>
      <w:r w:rsidRPr="00B90713">
        <w:rPr>
          <w:rFonts w:ascii="PT Astra Serif" w:eastAsia="Calibri" w:hAnsi="PT Astra Serif"/>
          <w:kern w:val="0"/>
          <w:sz w:val="26"/>
          <w:szCs w:val="26"/>
          <w:lang w:eastAsia="en-US"/>
        </w:rPr>
        <w:t xml:space="preserve">Костромской области                                                                                     М.А. Цыплова   </w:t>
      </w:r>
    </w:p>
    <w:p w:rsidR="00B90713" w:rsidRPr="00B90713" w:rsidRDefault="00B90713" w:rsidP="00B90713">
      <w:pPr>
        <w:ind w:firstLine="709"/>
        <w:jc w:val="both"/>
        <w:rPr>
          <w:rFonts w:ascii="PT Astra Serif" w:eastAsia="Calibri" w:hAnsi="PT Astra Serif"/>
          <w:snapToGrid w:val="0"/>
          <w:spacing w:val="-4"/>
          <w:kern w:val="0"/>
          <w:sz w:val="26"/>
          <w:szCs w:val="26"/>
          <w:lang w:eastAsia="en-US"/>
        </w:rPr>
      </w:pPr>
    </w:p>
    <w:p w:rsidR="007A2ECC" w:rsidRPr="00B90713" w:rsidRDefault="007A2ECC" w:rsidP="00E516F5">
      <w:pPr>
        <w:jc w:val="both"/>
        <w:rPr>
          <w:rFonts w:ascii="PT Astra Serif" w:hAnsi="PT Astra Serif"/>
          <w:sz w:val="26"/>
          <w:szCs w:val="26"/>
        </w:rPr>
      </w:pPr>
    </w:p>
    <w:sectPr w:rsidR="007A2ECC" w:rsidRPr="00B90713" w:rsidSect="00E51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F5"/>
    <w:rsid w:val="007A2ECC"/>
    <w:rsid w:val="0093487F"/>
    <w:rsid w:val="00951BE6"/>
    <w:rsid w:val="00951E80"/>
    <w:rsid w:val="00B90713"/>
    <w:rsid w:val="00E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E972"/>
  <w15:chartTrackingRefBased/>
  <w15:docId w15:val="{46C1EEF6-668A-4B13-85C1-12E79FB1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F5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2021-03-16T06:08:00Z</cp:lastPrinted>
  <dcterms:created xsi:type="dcterms:W3CDTF">2021-03-16T05:44:00Z</dcterms:created>
  <dcterms:modified xsi:type="dcterms:W3CDTF">2021-03-16T06:40:00Z</dcterms:modified>
</cp:coreProperties>
</file>