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74" w:rsidRPr="00973AC7" w:rsidRDefault="00EB7574" w:rsidP="00973A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Волжская межрегиональная природоохранная прокуратура разъясняет!</w:t>
      </w:r>
    </w:p>
    <w:p w:rsidR="00973AC7" w:rsidRDefault="00973AC7" w:rsidP="00973AC7">
      <w:pPr>
        <w:spacing w:after="0" w:line="240" w:lineRule="auto"/>
        <w:jc w:val="center"/>
        <w:outlineLvl w:val="2"/>
        <w:rPr>
          <w:rFonts w:ascii="Times New Roman" w:hAnsi="Times New Roman"/>
          <w:b/>
          <w:spacing w:val="-4"/>
          <w:sz w:val="28"/>
          <w:szCs w:val="28"/>
        </w:rPr>
      </w:pPr>
    </w:p>
    <w:p w:rsidR="00E763F6" w:rsidRPr="00E763F6" w:rsidRDefault="00E763F6" w:rsidP="00973AC7">
      <w:pPr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7574">
        <w:rPr>
          <w:rFonts w:ascii="Times New Roman" w:hAnsi="Times New Roman"/>
          <w:b/>
          <w:spacing w:val="-4"/>
          <w:sz w:val="28"/>
          <w:szCs w:val="28"/>
        </w:rPr>
        <w:t>«Возрождение лесов и повышение осведомлённости об их значимости»</w:t>
      </w:r>
    </w:p>
    <w:p w:rsidR="00E763F6" w:rsidRDefault="00E763F6" w:rsidP="00973AC7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E763F6" w:rsidRPr="00431312" w:rsidRDefault="00E763F6" w:rsidP="00E763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963684">
        <w:rPr>
          <w:rFonts w:ascii="Times New Roman" w:hAnsi="Times New Roman"/>
          <w:sz w:val="28"/>
          <w:szCs w:val="28"/>
          <w:lang w:eastAsia="ru-RU"/>
        </w:rPr>
        <w:t xml:space="preserve">Леса </w:t>
      </w:r>
      <w:r>
        <w:rPr>
          <w:rFonts w:ascii="Times New Roman" w:hAnsi="Times New Roman"/>
          <w:sz w:val="28"/>
          <w:szCs w:val="28"/>
          <w:lang w:eastAsia="ru-RU"/>
        </w:rPr>
        <w:t>в нашей стране -</w:t>
      </w:r>
      <w:r w:rsidRPr="009636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один из важнейших возобновляемых природных ресурсов, составляют более четверти мировых запасов древесной биомассы и выполняют важнейшие средообразующие и средозащитные функции.</w:t>
      </w:r>
    </w:p>
    <w:p w:rsidR="00E763F6" w:rsidRDefault="00E763F6" w:rsidP="00E763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Лесохозяйственная деятельность на протяжении веков составляла основу экономического уклада многих народов и народностей, населяющих современную Россию. В связи с этим вопросы, связанные с использованием лесов, в том числе, гражданами, пребывания в лесу для отдыха, заготовки и сбора ягод и грибов, издавна становились предметом особо тщательного нормативно-правового регулирования.</w:t>
      </w:r>
    </w:p>
    <w:p w:rsidR="00E763F6" w:rsidRDefault="00E763F6" w:rsidP="00E763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ч. 1 ст. 11 Лесного кодекса РФ (далее – ЛК РФ) установлено, что граждане имеют право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недревесных лесных ресурсов.</w:t>
      </w:r>
    </w:p>
    <w:p w:rsidR="00E763F6" w:rsidRDefault="00E763F6" w:rsidP="00E763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Следует отметить, что указанное право граждан не является абсолютным.</w:t>
      </w:r>
    </w:p>
    <w:p w:rsidR="00E763F6" w:rsidRDefault="00E763F6" w:rsidP="00E763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Так, пребывание граждан в лесах может быть ограничено в целях обеспечения пожарной и санитарной безопасности в лесах, безопасности граждан при выполнении различных работ в лесу. Более того, граждане обязаны соблюдать правила пожарной и санитарной безопасности в лесах, правила лесовосстановления и правила ухода за лесами.</w:t>
      </w:r>
    </w:p>
    <w:p w:rsidR="00E763F6" w:rsidRDefault="00E763F6" w:rsidP="00E763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ч. 3 ст. 11 ЛК РФ установлен запрет для граждан осуществлять заготовку и сбор грибов и дикорастущих растений, виды которых занесены в Красную книгу РФ, красные книги субъектов РФ, а также грибов и дикорастущих растений, которые признаются наркотическими средствами.</w:t>
      </w:r>
    </w:p>
    <w:p w:rsidR="00E763F6" w:rsidRDefault="00E763F6" w:rsidP="00E763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Часть 4 ст. 11  ЛК РФ предусматривает возможность введения запрета или ограничения пребывания граждан в лесах, расположенных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 w:rsidR="00E763F6" w:rsidRDefault="00E763F6" w:rsidP="00E763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Пребывание граждан в лесах в целях охоты регулируется лесным законодательством и законодательством в области охоты и сохранения охотничьих ресурсов (ч. 7 ст. 11 ЛК РФ).</w:t>
      </w:r>
    </w:p>
    <w:p w:rsidR="00E763F6" w:rsidRDefault="00E763F6" w:rsidP="00E763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7574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6" w:history="1">
        <w:r w:rsidRPr="00EB7574">
          <w:rPr>
            <w:rFonts w:ascii="Times New Roman" w:hAnsi="Times New Roman"/>
            <w:sz w:val="28"/>
            <w:szCs w:val="28"/>
            <w:lang w:eastAsia="ru-RU"/>
          </w:rPr>
          <w:t>ч. 8 ст. 11</w:t>
        </w:r>
      </w:hyperlink>
      <w:r w:rsidRPr="00EB7574">
        <w:rPr>
          <w:rFonts w:ascii="Times New Roman" w:hAnsi="Times New Roman"/>
          <w:sz w:val="28"/>
          <w:szCs w:val="28"/>
          <w:lang w:eastAsia="ru-RU"/>
        </w:rPr>
        <w:t xml:space="preserve"> ЛК</w:t>
      </w:r>
      <w:r>
        <w:rPr>
          <w:rFonts w:ascii="Times New Roman" w:hAnsi="Times New Roman"/>
          <w:sz w:val="28"/>
          <w:szCs w:val="28"/>
          <w:lang w:eastAsia="ru-RU"/>
        </w:rPr>
        <w:t xml:space="preserve"> РФ содержится норма, устанавливающая некоторые гарантии обеспечения общедоступности лесов. По общему правилу лица, которым предоставлены лесные участки, не вправе препятствовать доступу граждан на эти лесные участки, а также осуществлению заготовки и сбору находящихся на них пищевых и недревесных лесных ресурсов. Однако в отдельных случаях, предусмотренных ЛК РФ, предоставленные гражданам и юридическим лицам лесные участки, могут быть огорожены.</w:t>
      </w:r>
    </w:p>
    <w:p w:rsidR="00E763F6" w:rsidRDefault="00E763F6" w:rsidP="00E763F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Законодательство в лесной сфере предоставляет возможность </w:t>
      </w:r>
      <w:r w:rsidRPr="00801A79">
        <w:rPr>
          <w:rFonts w:ascii="Times New Roman" w:eastAsia="Times New Roman" w:hAnsi="Times New Roman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 </w:t>
      </w:r>
      <w:r w:rsidRPr="00801A79">
        <w:rPr>
          <w:rFonts w:ascii="Times New Roman" w:eastAsia="Times New Roman" w:hAnsi="Times New Roman"/>
          <w:sz w:val="28"/>
          <w:szCs w:val="28"/>
          <w:lang w:eastAsia="ru-RU"/>
        </w:rPr>
        <w:t>активны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801A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н, наряду с государственными органами, участвовать в </w:t>
      </w:r>
      <w:r w:rsidRPr="00801A79">
        <w:rPr>
          <w:rFonts w:ascii="Times New Roman" w:eastAsia="Times New Roman" w:hAnsi="Times New Roman"/>
          <w:sz w:val="28"/>
          <w:szCs w:val="28"/>
          <w:lang w:eastAsia="ru-RU"/>
        </w:rPr>
        <w:t xml:space="preserve">борьбе </w:t>
      </w:r>
      <w:r w:rsidRPr="00801A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незаконными рубками, лесными пожарами и другими нарушениями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лесной сфере. </w:t>
      </w:r>
      <w:r w:rsidRPr="00801A79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2016 году в федеральный закон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01A79">
        <w:rPr>
          <w:rFonts w:ascii="Times New Roman" w:eastAsia="Times New Roman" w:hAnsi="Times New Roman"/>
          <w:sz w:val="28"/>
          <w:szCs w:val="28"/>
          <w:lang w:eastAsia="ru-RU"/>
        </w:rPr>
        <w:t>Об охране окружающей среды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01A79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яют </w:t>
      </w:r>
      <w:r w:rsidRPr="00801A79">
        <w:rPr>
          <w:rFonts w:ascii="Times New Roman" w:eastAsia="Times New Roman" w:hAnsi="Times New Roman"/>
          <w:sz w:val="28"/>
          <w:szCs w:val="28"/>
          <w:lang w:eastAsia="ru-RU"/>
        </w:rPr>
        <w:t>сформировать институт общественных инспекторов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763F6" w:rsidRDefault="00E763F6" w:rsidP="00E763F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</w:t>
      </w:r>
      <w:r w:rsidRPr="00801A79">
        <w:rPr>
          <w:rFonts w:ascii="Times New Roman" w:eastAsia="Times New Roman" w:hAnsi="Times New Roman"/>
          <w:sz w:val="28"/>
          <w:szCs w:val="28"/>
          <w:lang w:eastAsia="ru-RU"/>
        </w:rPr>
        <w:t>повы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шения </w:t>
      </w:r>
      <w:r w:rsidRPr="00801A79">
        <w:rPr>
          <w:rFonts w:ascii="Times New Roman" w:eastAsia="Times New Roman" w:hAnsi="Times New Roman"/>
          <w:sz w:val="28"/>
          <w:szCs w:val="28"/>
          <w:lang w:eastAsia="ru-RU"/>
        </w:rPr>
        <w:t>гражданск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а</w:t>
      </w:r>
      <w:r w:rsidRPr="00801A79">
        <w:rPr>
          <w:rFonts w:ascii="Times New Roman" w:eastAsia="Times New Roman" w:hAnsi="Times New Roman"/>
          <w:sz w:val="28"/>
          <w:szCs w:val="28"/>
          <w:lang w:eastAsia="ru-RU"/>
        </w:rPr>
        <w:t>ктивност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и, в том числе в лесной сфере, приобретают особую значимость в свете объявления П</w:t>
      </w:r>
      <w:r w:rsidRPr="00801A79">
        <w:rPr>
          <w:rFonts w:ascii="Times New Roman" w:eastAsia="Times New Roman" w:hAnsi="Times New Roman"/>
          <w:sz w:val="28"/>
          <w:szCs w:val="28"/>
          <w:lang w:eastAsia="ru-RU"/>
        </w:rPr>
        <w:t>резидент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801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Pr="00801A79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 в России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годом добровольца (</w:t>
      </w:r>
      <w:r w:rsidRPr="00801A79">
        <w:rPr>
          <w:rFonts w:ascii="Times New Roman" w:eastAsia="Times New Roman" w:hAnsi="Times New Roman"/>
          <w:sz w:val="28"/>
          <w:szCs w:val="28"/>
          <w:lang w:eastAsia="ru-RU"/>
        </w:rPr>
        <w:t>волонтера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01A7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763F6" w:rsidRDefault="00E763F6" w:rsidP="00E763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6"/>
          <w:sz w:val="28"/>
          <w:szCs w:val="28"/>
        </w:rPr>
      </w:pPr>
      <w:r w:rsidRPr="0073403D">
        <w:rPr>
          <w:rFonts w:ascii="Times New Roman" w:hAnsi="Times New Roman"/>
          <w:spacing w:val="-6"/>
          <w:sz w:val="28"/>
          <w:szCs w:val="28"/>
        </w:rPr>
        <w:t>Надзор за исполнением законодательства о</w:t>
      </w:r>
      <w:r>
        <w:rPr>
          <w:rFonts w:ascii="Times New Roman" w:hAnsi="Times New Roman"/>
          <w:spacing w:val="-6"/>
          <w:sz w:val="28"/>
          <w:szCs w:val="28"/>
        </w:rPr>
        <w:t xml:space="preserve"> лесопользовании,</w:t>
      </w:r>
      <w:r w:rsidRPr="0073403D">
        <w:rPr>
          <w:rFonts w:ascii="Times New Roman" w:hAnsi="Times New Roman"/>
          <w:spacing w:val="-6"/>
          <w:sz w:val="28"/>
          <w:szCs w:val="28"/>
        </w:rPr>
        <w:t xml:space="preserve"> пожарной безопасности в лесах явля</w:t>
      </w:r>
      <w:r>
        <w:rPr>
          <w:rFonts w:ascii="Times New Roman" w:hAnsi="Times New Roman"/>
          <w:spacing w:val="-6"/>
          <w:sz w:val="28"/>
          <w:szCs w:val="28"/>
        </w:rPr>
        <w:t>е</w:t>
      </w:r>
      <w:r w:rsidRPr="0073403D">
        <w:rPr>
          <w:rFonts w:ascii="Times New Roman" w:hAnsi="Times New Roman"/>
          <w:spacing w:val="-6"/>
          <w:sz w:val="28"/>
          <w:szCs w:val="28"/>
        </w:rPr>
        <w:t>тся одним из приоритетных направлений деятельности Волжской межрегиональной природоохранной прокуратуры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E763F6" w:rsidRPr="00C94C80" w:rsidRDefault="00E763F6" w:rsidP="00E763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2"/>
          <w:sz w:val="28"/>
          <w:szCs w:val="28"/>
        </w:rPr>
      </w:pPr>
      <w:r w:rsidRPr="00C94C80">
        <w:rPr>
          <w:rFonts w:ascii="Times New Roman" w:hAnsi="Times New Roman"/>
          <w:spacing w:val="-2"/>
          <w:sz w:val="28"/>
          <w:szCs w:val="28"/>
        </w:rPr>
        <w:t xml:space="preserve">В 2017 году Волжской межрегиональной природоохранной прокуратурой проводилась последовательная работа по укреплению экологического правопорядка и защите конституционного права граждан на благоприятную окружающую среду. 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94C80">
        <w:rPr>
          <w:rFonts w:ascii="Times New Roman" w:hAnsi="Times New Roman"/>
          <w:sz w:val="28"/>
          <w:szCs w:val="28"/>
        </w:rPr>
        <w:t xml:space="preserve">ыявлено </w:t>
      </w:r>
      <w:r>
        <w:rPr>
          <w:rFonts w:ascii="Times New Roman" w:hAnsi="Times New Roman"/>
          <w:sz w:val="28"/>
          <w:szCs w:val="28"/>
        </w:rPr>
        <w:t>1,7</w:t>
      </w:r>
      <w:r w:rsidRPr="00C94C80">
        <w:rPr>
          <w:rFonts w:ascii="Times New Roman" w:hAnsi="Times New Roman"/>
          <w:sz w:val="28"/>
          <w:szCs w:val="28"/>
        </w:rPr>
        <w:t xml:space="preserve"> тыс. нарушений законов в сфере исполнения лесного законодательства, с целью устранения которых внесено свыше </w:t>
      </w:r>
      <w:r>
        <w:rPr>
          <w:rFonts w:ascii="Times New Roman" w:hAnsi="Times New Roman"/>
          <w:sz w:val="28"/>
          <w:szCs w:val="28"/>
        </w:rPr>
        <w:t>1000</w:t>
      </w:r>
      <w:r w:rsidRPr="00C94C80">
        <w:rPr>
          <w:rFonts w:ascii="Times New Roman" w:hAnsi="Times New Roman"/>
          <w:sz w:val="28"/>
          <w:szCs w:val="28"/>
        </w:rPr>
        <w:t xml:space="preserve"> актов прокурорского реагирования. По мерам прокурорского реагирования к дисциплинарной и административной ответственности привлечено </w:t>
      </w:r>
      <w:r>
        <w:rPr>
          <w:rFonts w:ascii="Times New Roman" w:hAnsi="Times New Roman"/>
          <w:sz w:val="28"/>
          <w:szCs w:val="28"/>
        </w:rPr>
        <w:t>513</w:t>
      </w:r>
      <w:r w:rsidRPr="00C94C80">
        <w:rPr>
          <w:rFonts w:ascii="Times New Roman" w:hAnsi="Times New Roman"/>
          <w:sz w:val="28"/>
          <w:szCs w:val="28"/>
        </w:rPr>
        <w:t xml:space="preserve"> лиц, </w:t>
      </w:r>
      <w:r w:rsidRPr="00C94C80">
        <w:rPr>
          <w:rFonts w:ascii="Times New Roman" w:hAnsi="Times New Roman"/>
          <w:color w:val="000000"/>
          <w:sz w:val="28"/>
          <w:szCs w:val="28"/>
        </w:rPr>
        <w:t xml:space="preserve">возбуждено </w:t>
      </w:r>
      <w:r>
        <w:rPr>
          <w:rFonts w:ascii="Times New Roman" w:hAnsi="Times New Roman"/>
          <w:color w:val="000000"/>
          <w:sz w:val="28"/>
          <w:szCs w:val="28"/>
        </w:rPr>
        <w:t>61</w:t>
      </w:r>
      <w:r w:rsidRPr="00C94C80">
        <w:rPr>
          <w:rFonts w:ascii="Times New Roman" w:hAnsi="Times New Roman"/>
          <w:color w:val="000000"/>
          <w:sz w:val="28"/>
          <w:szCs w:val="28"/>
        </w:rPr>
        <w:t xml:space="preserve"> уголовное дело.</w:t>
      </w:r>
    </w:p>
    <w:p w:rsidR="00E763F6" w:rsidRPr="008036BE" w:rsidRDefault="00E763F6" w:rsidP="00E763F6">
      <w:pPr>
        <w:pStyle w:val="a3"/>
        <w:spacing w:after="0" w:line="227" w:lineRule="auto"/>
        <w:rPr>
          <w:spacing w:val="-4"/>
        </w:rPr>
      </w:pPr>
      <w:r w:rsidRPr="008036BE">
        <w:rPr>
          <w:rFonts w:eastAsia="Times New Roman"/>
          <w:spacing w:val="-4"/>
          <w:sz w:val="28"/>
          <w:szCs w:val="28"/>
          <w:lang w:eastAsia="ru-RU"/>
        </w:rPr>
        <w:t>Работа на данном направлении продолжается.</w:t>
      </w:r>
    </w:p>
    <w:p w:rsidR="00E763F6" w:rsidRDefault="00E763F6" w:rsidP="00E763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763F6" w:rsidRDefault="00E763F6" w:rsidP="00E763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73AC7" w:rsidRDefault="00973AC7" w:rsidP="00E763F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Костромской межрайонный </w:t>
      </w:r>
    </w:p>
    <w:p w:rsidR="00973AC7" w:rsidRDefault="00973AC7" w:rsidP="00E763F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природоохранный прокурор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br/>
      </w:r>
    </w:p>
    <w:p w:rsidR="00E763F6" w:rsidRPr="00963684" w:rsidRDefault="00973AC7" w:rsidP="00973AC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О.С. Чепурков</w:t>
      </w:r>
    </w:p>
    <w:p w:rsidR="00EB7574" w:rsidRDefault="00EB7574"/>
    <w:sectPr w:rsidR="00EB7574" w:rsidSect="00973AC7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116" w:rsidRDefault="00861116" w:rsidP="00973AC7">
      <w:pPr>
        <w:spacing w:after="0" w:line="240" w:lineRule="auto"/>
      </w:pPr>
      <w:r>
        <w:separator/>
      </w:r>
    </w:p>
  </w:endnote>
  <w:endnote w:type="continuationSeparator" w:id="0">
    <w:p w:rsidR="00861116" w:rsidRDefault="00861116" w:rsidP="0097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116" w:rsidRDefault="00861116" w:rsidP="00973AC7">
      <w:pPr>
        <w:spacing w:after="0" w:line="240" w:lineRule="auto"/>
      </w:pPr>
      <w:r>
        <w:separator/>
      </w:r>
    </w:p>
  </w:footnote>
  <w:footnote w:type="continuationSeparator" w:id="0">
    <w:p w:rsidR="00861116" w:rsidRDefault="00861116" w:rsidP="00973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AC7" w:rsidRDefault="00973AC7">
    <w:pPr>
      <w:pStyle w:val="a4"/>
      <w:jc w:val="center"/>
    </w:pPr>
    <w:fldSimple w:instr="PAGE   \* MERGEFORMAT">
      <w:r w:rsidR="006166A4">
        <w:rPr>
          <w:noProof/>
        </w:rPr>
        <w:t>2</w:t>
      </w:r>
    </w:fldSimple>
  </w:p>
  <w:p w:rsidR="00973AC7" w:rsidRDefault="00973AC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3F6"/>
    <w:rsid w:val="000F0CB6"/>
    <w:rsid w:val="006166A4"/>
    <w:rsid w:val="00861116"/>
    <w:rsid w:val="00973AC7"/>
    <w:rsid w:val="00A9107D"/>
    <w:rsid w:val="00BB4375"/>
    <w:rsid w:val="00E763F6"/>
    <w:rsid w:val="00EB7574"/>
    <w:rsid w:val="00FE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763F6"/>
    <w:pPr>
      <w:widowControl w:val="0"/>
      <w:tabs>
        <w:tab w:val="left" w:pos="709"/>
      </w:tabs>
      <w:suppressAutoHyphens/>
      <w:spacing w:after="200" w:line="276" w:lineRule="atLeast"/>
      <w:ind w:firstLine="709"/>
      <w:jc w:val="both"/>
    </w:pPr>
    <w:rPr>
      <w:rFonts w:ascii="Times New Roman" w:eastAsia="Arial Unicode MS" w:hAnsi="Times New Roman"/>
      <w:color w:val="00000A"/>
      <w:lang w:eastAsia="en-US"/>
    </w:rPr>
  </w:style>
  <w:style w:type="paragraph" w:styleId="a4">
    <w:name w:val="header"/>
    <w:basedOn w:val="a"/>
    <w:link w:val="a5"/>
    <w:uiPriority w:val="99"/>
    <w:unhideWhenUsed/>
    <w:rsid w:val="00973A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73AC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73A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73AC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DBB136CA0FDE7B391B0C072295C6A7F89DF168036B0BD2E9C95986682E683134F0D7C8C5BCF86AzEQ2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    </vt:lpstr>
      <vt:lpstr>        «Возрождение лесов и повышение осведомлённости об их значимости»</vt:lpstr>
      <vt:lpstr>        </vt:lpstr>
      <vt:lpstr>        Леса в нашей стране - один из важнейших возобновляемых природных ресурсов, соста</vt:lpstr>
      <vt:lpstr>        Лесохозяйственная деятельность на протяжении веков составляла основу экономическ</vt:lpstr>
      <vt:lpstr>        В ч. 1 ст. 11 Лесного кодекса РФ (далее – ЛК РФ) установлено, что граждане имеют</vt:lpstr>
      <vt:lpstr>        Следует отметить, что указанное право граждан не является абсолютным.</vt:lpstr>
      <vt:lpstr>        Так, пребывание граждан в лесах может быть ограничено в целях обеспечения пожарн</vt:lpstr>
      <vt:lpstr>        В ч. 3 ст. 11 ЛК РФ установлен запрет для граждан осуществлять заготовку и сбор </vt:lpstr>
      <vt:lpstr>        Часть 4 ст. 11  ЛК РФ предусматривает возможность введения запрета или ограничен</vt:lpstr>
      <vt:lpstr>        Пребывание граждан в лесах в целях охоты регулируется лесным законодательством и</vt:lpstr>
      <vt:lpstr>        В ч. 8 ст. 11 ЛК РФ содержится норма, устанавливающая некоторые гарантии обеспеч</vt:lpstr>
      <vt:lpstr>        Законодательство в лесной сфере предоставляет возможность участия активных гражд</vt:lpstr>
      <vt:lpstr>        Вопросы повышения гражданской активности, в том числе в лесной сфере, приобретаю</vt:lpstr>
      <vt:lpstr>        Надзор за исполнением законодательства о лесопользовании, пожарной безопасности </vt:lpstr>
      <vt:lpstr>        В 2017 году Волжской межрегиональной природоохранной прокуратурой проводилась по</vt:lpstr>
    </vt:vector>
  </TitlesOfParts>
  <Company>Hewlett-Packard Company</Company>
  <LinksUpToDate>false</LinksUpToDate>
  <CharactersWithSpaces>4203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consultantplus://offline/ref=3DDBB136CA0FDE7B391B0C072295C6A7F89DF168036B0BD2E9C95986682E683134F0D7C8C5BCF86AzEQ2M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коля</cp:lastModifiedBy>
  <cp:revision>2</cp:revision>
  <dcterms:created xsi:type="dcterms:W3CDTF">2018-06-22T10:37:00Z</dcterms:created>
  <dcterms:modified xsi:type="dcterms:W3CDTF">2018-06-22T10:37:00Z</dcterms:modified>
</cp:coreProperties>
</file>